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39731" w14:textId="77777777" w:rsidR="00472950" w:rsidRPr="004822CB" w:rsidRDefault="008F4333" w:rsidP="008F4333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CB">
        <w:rPr>
          <w:rFonts w:ascii="Times New Roman" w:hAnsi="Times New Roman" w:cs="Times New Roman"/>
          <w:b/>
          <w:sz w:val="28"/>
          <w:szCs w:val="28"/>
        </w:rPr>
        <w:t>ОБУЧЕНИЕ ДЕТЕЙ ДОШКОЛЬНОГО ВОЗРАСТА ОСНОВАМ ФИНАНСОВОЙ   ГРАМОТНОСТИ: ОПЫТ И ПЕРСПЕКТИВЫ РАЗВИТИЯ</w:t>
      </w:r>
    </w:p>
    <w:p w14:paraId="3DABEDC5" w14:textId="77777777" w:rsidR="004712B9" w:rsidRPr="004822CB" w:rsidRDefault="004712B9" w:rsidP="008F4333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860090" w14:textId="77777777" w:rsidR="00840EAC" w:rsidRPr="004822CB" w:rsidRDefault="00840EAC" w:rsidP="008F4333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5D06B62" w14:textId="77777777" w:rsidR="00721C8D" w:rsidRPr="004822CB" w:rsidRDefault="00683C0F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 w:rsidR="009823B4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1C8D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рано включаются в экон</w:t>
      </w:r>
      <w:r w:rsidR="007C2EC1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омическую жизнь семьи, сталкиваю</w:t>
      </w:r>
      <w:r w:rsidR="00721C8D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тся с деньгами, рекламой, ходят с родителями в магазин, участвуют в купле – продаже и других финансово-экономических отношениях, овладевая</w:t>
      </w:r>
      <w:r w:rsidR="00DD3AF7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21C8D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 образом</w:t>
      </w:r>
      <w:r w:rsidR="00DD3AF7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21C8D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экономической информацией на житейском уровне.</w:t>
      </w:r>
    </w:p>
    <w:p w14:paraId="27B444A0" w14:textId="77777777" w:rsidR="009823B4" w:rsidRPr="004822CB" w:rsidRDefault="00721C8D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2A5A6F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2018 </w:t>
      </w: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года, </w:t>
      </w:r>
      <w:r w:rsidR="00CE1737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бюджетное дошкольное образовательное учреждение детский сад № 115 «Гномик»</w:t>
      </w: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вошло в перечень опорных образовательных организаций </w:t>
      </w:r>
      <w:r w:rsidR="00005DA7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Центрального </w:t>
      </w: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Банка России по вопросам внедрения основ финансовой </w:t>
      </w:r>
      <w:r w:rsidR="002A5A6F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культуры</w:t>
      </w: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49B9868A" w14:textId="77777777" w:rsidR="00721C8D" w:rsidRPr="004822CB" w:rsidRDefault="009823B4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собой мы поставили ряд непростых задач:</w:t>
      </w:r>
    </w:p>
    <w:p w14:paraId="6D6B42DB" w14:textId="77777777" w:rsidR="00721C8D" w:rsidRPr="004822CB" w:rsidRDefault="00721C8D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- сформировать первичные экономические понятия;</w:t>
      </w:r>
    </w:p>
    <w:p w14:paraId="46F0CCE2" w14:textId="77777777" w:rsidR="00721C8D" w:rsidRPr="004822CB" w:rsidRDefault="00721C8D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- научить детей правильному отношению к деньгам, способам их зарабатывания и разумному их использованию;</w:t>
      </w:r>
    </w:p>
    <w:p w14:paraId="1EF0E7B9" w14:textId="77777777" w:rsidR="00263B21" w:rsidRPr="004822CB" w:rsidRDefault="00263B21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объяснить взаимосвязь между экономическими </w:t>
      </w:r>
      <w:r w:rsidR="007C2EC1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и этическими категориями: труд, товар, деньги, с</w:t>
      </w: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тоимость – с одной стороны, и нравственными понятиями, такими как бережливость, честность, экономность, щедрость – с другой.</w:t>
      </w:r>
    </w:p>
    <w:p w14:paraId="1AF67415" w14:textId="77777777" w:rsidR="00B05860" w:rsidRDefault="00B05860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Свою работу по обучению детей</w:t>
      </w:r>
      <w:r w:rsidR="00673F13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основам</w:t>
      </w: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финансовой </w:t>
      </w:r>
      <w:r w:rsidR="00673F13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куль</w:t>
      </w:r>
      <w:r w:rsidR="005B2312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ту</w:t>
      </w:r>
      <w:r w:rsidR="00673F13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ры</w:t>
      </w: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мы начали с опроса родителей. Результат анкетирования среди родителей показал, что</w:t>
      </w:r>
      <w:r w:rsidR="00F403E9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85</w:t>
      </w:r>
      <w:r w:rsidR="003368AC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 </w:t>
      </w: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положительно относятся к введению </w:t>
      </w:r>
      <w:r w:rsidR="007C2EC1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курса по </w:t>
      </w:r>
      <w:r w:rsidR="00673F13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основам </w:t>
      </w:r>
      <w:r w:rsidR="007C2EC1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финансовой</w:t>
      </w:r>
      <w:r w:rsidR="00673F13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286C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грамотности</w:t>
      </w: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BD0153A" w14:textId="77777777" w:rsidR="00FB1A3A" w:rsidRPr="004822CB" w:rsidRDefault="00FB1A3A" w:rsidP="00FB1A3A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9025339" wp14:editId="593F7404">
            <wp:extent cx="4572635" cy="2572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57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CB5CD6" w14:textId="77777777" w:rsidR="000F53D6" w:rsidRPr="004822CB" w:rsidRDefault="00683C0F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0F53D6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работе с детьми</w:t>
      </w:r>
      <w:r w:rsidR="002A5A6F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используем</w:t>
      </w:r>
      <w:r w:rsidR="000F53D6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177D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парциальную </w:t>
      </w:r>
      <w:r w:rsidR="000F53D6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образовательную программу «Экономическое воспитание дошкольников: формирование предпосылок финансовой грамотности». Программа разработана совместно Банком России и Мин</w:t>
      </w: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истерством образования и науки</w:t>
      </w:r>
      <w:r w:rsidR="000F53D6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</w:t>
      </w:r>
      <w:r w:rsidR="000F53D6" w:rsidRPr="004822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14:paraId="2CB566DE" w14:textId="77777777" w:rsidR="00285FC5" w:rsidRPr="004822CB" w:rsidRDefault="00285FC5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по программе ведется по 4 направлениям, связанных между собой задачами и содержанием: «Труд и продукт (товар)», «Деньги и цена (стоимость)», «Реклама, правда и ложь, желания и возможности», «Полезные экономические навыки и привычки в быту».</w:t>
      </w:r>
    </w:p>
    <w:p w14:paraId="4638267E" w14:textId="77777777" w:rsidR="00A67C39" w:rsidRPr="004822CB" w:rsidRDefault="00A67C39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Реализация программы основана на игровом методе с учетом возрастных и индивидуальных особенностей воспитанников. Образовательная деятельность с </w:t>
      </w: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воспитанниками включает в себя следующие методы и приемы работы: непосредственная образовательная деятельность, сюжетно-ролевые, дидактические, настольные игры, презентации, чтение художественных произведений, просмотр мультипликационных фильмов. </w:t>
      </w:r>
    </w:p>
    <w:p w14:paraId="7329936D" w14:textId="77777777" w:rsidR="00285FC5" w:rsidRPr="004822CB" w:rsidRDefault="00285FC5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получают начальные сведения о профессиях, связанных с экономикой и бизнесом, о продукции, выпускаемой на предприятиях, и трудовых действиях по её изготовлению и реализации, учатся уважать людей, которые трудятся и </w:t>
      </w:r>
      <w:r w:rsidR="0079044F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честно зарабатывают свои деньги, п</w:t>
      </w:r>
      <w:r w:rsidR="00045DDF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роигрываются</w:t>
      </w: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различные ситуации «Если тебе в магазине понравилась игрушка. Как быть?»</w:t>
      </w:r>
      <w:r w:rsidR="00E5286C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, «Как нужно заработать деньги»</w:t>
      </w: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02808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Для более успешного понимания и освоения детьми знаниями по финансовой грамотности была проведена викторина «Юные экономисты». Особый интерес дошкольники проявили к рекламе. После цикла занятий о рекламе, дети совместно с родителями придумывали рекламу различных игрушек и предметов.</w:t>
      </w:r>
    </w:p>
    <w:p w14:paraId="1D09ACC5" w14:textId="77777777" w:rsidR="0079044F" w:rsidRPr="004822CB" w:rsidRDefault="00285FC5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Чем раньше дети узнают о роли денег в семейной и общественной жизни, тем раньше могут быть сформированы полезные финанс</w:t>
      </w:r>
      <w:r w:rsidR="00045DDF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овые привычки. </w:t>
      </w:r>
    </w:p>
    <w:p w14:paraId="1735B1E6" w14:textId="77777777" w:rsidR="00915598" w:rsidRPr="004822CB" w:rsidRDefault="00E02808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Интересно прошел</w:t>
      </w:r>
      <w:r w:rsidRPr="004822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83C0F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9A7E1C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рейн-ринг</w:t>
      </w:r>
      <w:r w:rsidR="00915598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«Дошкольникам об экономике». В жюри были приглашены представители</w:t>
      </w:r>
      <w:r w:rsidR="00E5286C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Центрального</w:t>
      </w:r>
      <w:r w:rsidR="00915598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Банка России</w:t>
      </w: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</w:t>
      </w:r>
      <w:r w:rsidR="00915598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4 раундов подвели</w:t>
      </w:r>
      <w:r w:rsidR="00915598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итоги и наградили команды подарками. </w:t>
      </w:r>
    </w:p>
    <w:p w14:paraId="01F67E1B" w14:textId="77777777" w:rsidR="00C66FA2" w:rsidRDefault="00C66FA2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Представителями Банка России</w:t>
      </w:r>
      <w:r w:rsidR="008867BF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совместно с волонтерами финансовой грамотности </w:t>
      </w:r>
      <w:r w:rsidR="00E02808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Ул</w:t>
      </w:r>
      <w:r w:rsidR="00E4019B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ГУ</w:t>
      </w: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организован цикл занятий, где в игровой форме детям рассказывали о том, как правильно относится к деньгам, как их зарабатывать и тратить</w:t>
      </w:r>
      <w:r w:rsidR="00E5286C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850721A" w14:textId="77777777" w:rsidR="005234DF" w:rsidRPr="004822CB" w:rsidRDefault="005234DF" w:rsidP="005234DF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252B423" wp14:editId="69D59820">
            <wp:extent cx="4572635" cy="2572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57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36344C" w14:textId="77777777" w:rsidR="00E02808" w:rsidRPr="004822CB" w:rsidRDefault="0053615A" w:rsidP="008F4333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знаний по освоению фи</w:t>
      </w:r>
      <w:r w:rsidR="00440AFC" w:rsidRPr="004822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нансовой грамотности проходит</w:t>
      </w:r>
      <w:r w:rsidRPr="0048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25B07" w:rsidRPr="0048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E5286C" w:rsidRPr="004822C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сюжетно-ролевых игр: «Б</w:t>
      </w:r>
      <w:r w:rsidRPr="004822C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анк», «Туристическая фирма», «</w:t>
      </w:r>
      <w:r w:rsidR="00E02808" w:rsidRPr="004822C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Супермаркет», «Интернет-магазин»</w:t>
      </w:r>
      <w:r w:rsidR="00325B07" w:rsidRPr="004822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814B2F" w14:textId="77777777" w:rsidR="00194D9E" w:rsidRPr="004822CB" w:rsidRDefault="00C66FA2" w:rsidP="008F4333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работе с воспитанниками </w:t>
      </w:r>
      <w:r w:rsidR="00683C0F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</w:t>
      </w: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 используем театрализованную деятельность.</w:t>
      </w:r>
      <w:r w:rsidRPr="004822CB">
        <w:rPr>
          <w:rFonts w:ascii="Times New Roman" w:hAnsi="Times New Roman" w:cs="Times New Roman"/>
          <w:sz w:val="28"/>
          <w:szCs w:val="28"/>
        </w:rPr>
        <w:t xml:space="preserve"> </w:t>
      </w:r>
      <w:r w:rsidR="00E02808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спектаклях</w:t>
      </w:r>
      <w:r w:rsidR="00207D16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0F97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з</w:t>
      </w:r>
      <w:r w:rsidR="007C0F97" w:rsidRPr="004822CB">
        <w:rPr>
          <w:rFonts w:ascii="Times New Roman" w:hAnsi="Times New Roman" w:cs="Times New Roman"/>
          <w:sz w:val="28"/>
          <w:szCs w:val="28"/>
        </w:rPr>
        <w:t>акреп</w:t>
      </w:r>
      <w:r w:rsidR="00E02808" w:rsidRPr="004822CB">
        <w:rPr>
          <w:rFonts w:ascii="Times New Roman" w:hAnsi="Times New Roman" w:cs="Times New Roman"/>
          <w:sz w:val="28"/>
          <w:szCs w:val="28"/>
        </w:rPr>
        <w:t>ляют</w:t>
      </w:r>
      <w:r w:rsidR="00194D9E" w:rsidRPr="004822CB">
        <w:rPr>
          <w:rFonts w:ascii="Times New Roman" w:hAnsi="Times New Roman" w:cs="Times New Roman"/>
          <w:sz w:val="28"/>
          <w:szCs w:val="28"/>
        </w:rPr>
        <w:t xml:space="preserve"> знания о</w:t>
      </w:r>
      <w:r w:rsidR="007C0F97" w:rsidRPr="004822CB">
        <w:rPr>
          <w:rFonts w:ascii="Times New Roman" w:hAnsi="Times New Roman" w:cs="Times New Roman"/>
          <w:sz w:val="28"/>
          <w:szCs w:val="28"/>
        </w:rPr>
        <w:t xml:space="preserve"> таких</w:t>
      </w:r>
      <w:r w:rsidR="00194D9E" w:rsidRPr="004822CB">
        <w:rPr>
          <w:rFonts w:ascii="Times New Roman" w:hAnsi="Times New Roman" w:cs="Times New Roman"/>
          <w:sz w:val="28"/>
          <w:szCs w:val="28"/>
        </w:rPr>
        <w:t xml:space="preserve"> понятиях</w:t>
      </w:r>
      <w:r w:rsidR="007C0F97" w:rsidRPr="004822CB">
        <w:rPr>
          <w:rFonts w:ascii="Times New Roman" w:hAnsi="Times New Roman" w:cs="Times New Roman"/>
          <w:sz w:val="28"/>
          <w:szCs w:val="28"/>
        </w:rPr>
        <w:t xml:space="preserve"> ка «рынок», «рыночная цена», «</w:t>
      </w:r>
      <w:r w:rsidR="00194D9E" w:rsidRPr="004822CB">
        <w:rPr>
          <w:rFonts w:ascii="Times New Roman" w:hAnsi="Times New Roman" w:cs="Times New Roman"/>
          <w:sz w:val="28"/>
          <w:szCs w:val="28"/>
        </w:rPr>
        <w:t>прибыль</w:t>
      </w:r>
      <w:r w:rsidR="007C0F97" w:rsidRPr="004822CB">
        <w:rPr>
          <w:rFonts w:ascii="Times New Roman" w:hAnsi="Times New Roman" w:cs="Times New Roman"/>
          <w:sz w:val="28"/>
          <w:szCs w:val="28"/>
        </w:rPr>
        <w:t>»</w:t>
      </w:r>
      <w:r w:rsidR="00194D9E" w:rsidRPr="004822CB">
        <w:rPr>
          <w:rFonts w:ascii="Times New Roman" w:hAnsi="Times New Roman" w:cs="Times New Roman"/>
          <w:sz w:val="28"/>
          <w:szCs w:val="28"/>
        </w:rPr>
        <w:t>,</w:t>
      </w:r>
      <w:r w:rsidR="007C0F97" w:rsidRPr="004822CB">
        <w:rPr>
          <w:rFonts w:ascii="Times New Roman" w:hAnsi="Times New Roman" w:cs="Times New Roman"/>
          <w:sz w:val="28"/>
          <w:szCs w:val="28"/>
        </w:rPr>
        <w:t xml:space="preserve"> «товар»</w:t>
      </w:r>
      <w:r w:rsidR="007900C1" w:rsidRPr="004822CB">
        <w:rPr>
          <w:rFonts w:ascii="Times New Roman" w:hAnsi="Times New Roman" w:cs="Times New Roman"/>
          <w:sz w:val="28"/>
          <w:szCs w:val="28"/>
        </w:rPr>
        <w:t>, «</w:t>
      </w:r>
      <w:r w:rsidR="00194D9E" w:rsidRPr="004822CB">
        <w:rPr>
          <w:rFonts w:ascii="Times New Roman" w:hAnsi="Times New Roman" w:cs="Times New Roman"/>
          <w:sz w:val="28"/>
          <w:szCs w:val="28"/>
        </w:rPr>
        <w:t>реклама</w:t>
      </w:r>
      <w:r w:rsidR="007900C1" w:rsidRPr="004822CB">
        <w:rPr>
          <w:rFonts w:ascii="Times New Roman" w:hAnsi="Times New Roman" w:cs="Times New Roman"/>
          <w:sz w:val="28"/>
          <w:szCs w:val="28"/>
        </w:rPr>
        <w:t>», «качество товара»</w:t>
      </w:r>
      <w:r w:rsidR="00194D9E" w:rsidRPr="004822CB">
        <w:rPr>
          <w:rFonts w:ascii="Times New Roman" w:hAnsi="Times New Roman" w:cs="Times New Roman"/>
          <w:sz w:val="28"/>
          <w:szCs w:val="28"/>
        </w:rPr>
        <w:t>.</w:t>
      </w:r>
    </w:p>
    <w:p w14:paraId="462E226A" w14:textId="77777777" w:rsidR="00915598" w:rsidRPr="004822CB" w:rsidRDefault="00915598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воспитанники побывали на экскурси</w:t>
      </w:r>
      <w:r w:rsidR="00683C0F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ях</w:t>
      </w: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D177D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В доступной фор</w:t>
      </w:r>
      <w:r w:rsidR="00565AAB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 маленьким «клиентам» </w:t>
      </w:r>
      <w:r w:rsidR="00E5286C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рассказали, как работает </w:t>
      </w: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банк, для чего он нужен, какие банковские технологии существуют. Дети понаблюдали за работой банкомата и </w:t>
      </w: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электронной очереди, увидели, какие операции можно совершать с банковской картой. Познакомились с такими профессиями, как менеджер-консультант отделения банка, специалист по обслуживанию, кассир-операционист</w:t>
      </w:r>
      <w:r w:rsidR="007900C1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2EB1C43" w14:textId="77777777" w:rsidR="00DB638E" w:rsidRDefault="00E5286C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28 сентября 2019 г</w:t>
      </w:r>
      <w:r w:rsidR="00DB638E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Отделении по Ульяновской области Волго-Вятского главного управления Центрального банка Российской Федерации прошел день открытых дверей. Воспитанники нашего дошкольного учреждения </w:t>
      </w:r>
      <w:r w:rsidR="00565AAB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посетили музей, познакомились с различными денежными знаками, образцами счетной и кассовой техники, представили посетителям мероприятия</w:t>
      </w: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подготовленн</w:t>
      </w:r>
      <w:r w:rsidR="00565AAB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сценк</w:t>
      </w:r>
      <w:r w:rsidR="00565AAB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-миниатюр</w:t>
      </w:r>
      <w:r w:rsidR="00565AAB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DB638E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22CB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«Как старик корову продавал»</w:t>
      </w:r>
      <w:r w:rsidR="00DB638E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40A83BCA" w14:textId="77777777" w:rsidR="00DB638E" w:rsidRDefault="00DB638E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принимают активное участие в конкурсах и выставках детского рисунка, проводимые Центральным Банком. И даж</w:t>
      </w:r>
      <w:r w:rsid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е в период самоизоляции ребята</w:t>
      </w: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вместе с родители </w:t>
      </w:r>
      <w:r w:rsidR="00680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подготовили рисунки-поздравления </w:t>
      </w:r>
      <w:r w:rsidR="00B041A0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к 160-летию</w:t>
      </w: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Банка России</w:t>
      </w:r>
      <w:r w:rsidR="00B8114C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10A7B31" w14:textId="77777777" w:rsidR="0022062E" w:rsidRPr="004822CB" w:rsidRDefault="0022062E" w:rsidP="0022062E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239F5BE" wp14:editId="44954600">
            <wp:extent cx="4572635" cy="2572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57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24D33A" w14:textId="77777777" w:rsidR="006D177D" w:rsidRPr="004822CB" w:rsidRDefault="006D177D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Педагогами б</w:t>
      </w:r>
      <w:r w:rsidR="00565AAB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ыли подготовлены и проведены в 2019 году</w:t>
      </w: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Новогодн</w:t>
      </w:r>
      <w:r w:rsidR="00565AAB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яя и П</w:t>
      </w: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асхальная ярмарки-распродажи. К</w:t>
      </w:r>
      <w:r w:rsidR="0053615A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участию привлекались и родители. Они совместно с детьми дома изготовили новогодние </w:t>
      </w: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пасхальные </w:t>
      </w:r>
      <w:r w:rsidR="0053615A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открытки, игрушки, сувениры, а дети на </w:t>
      </w:r>
      <w:r w:rsidR="00565AAB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«заработанные» деньги от участия</w:t>
      </w:r>
      <w:r w:rsidR="0053615A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конкурсах</w:t>
      </w:r>
      <w:r w:rsidR="00565AAB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3615A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покупали их</w:t>
      </w: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1C83C66" w14:textId="77777777" w:rsidR="00B041A0" w:rsidRPr="004822CB" w:rsidRDefault="0053615A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В дошкольном учреждении был проведен конкурс</w:t>
      </w:r>
      <w:r w:rsidRPr="004822CB">
        <w:rPr>
          <w:rFonts w:ascii="Times New Roman" w:hAnsi="Times New Roman" w:cs="Times New Roman"/>
          <w:sz w:val="28"/>
          <w:szCs w:val="28"/>
        </w:rPr>
        <w:t xml:space="preserve"> </w:t>
      </w:r>
      <w:r w:rsidR="00565AAB" w:rsidRPr="004822CB">
        <w:rPr>
          <w:rFonts w:ascii="Times New Roman" w:hAnsi="Times New Roman" w:cs="Times New Roman"/>
          <w:sz w:val="28"/>
          <w:szCs w:val="28"/>
        </w:rPr>
        <w:t xml:space="preserve">среди педагогов по созданию </w:t>
      </w: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дидакти</w:t>
      </w:r>
      <w:r w:rsidR="00565AAB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ческих, настольно-печатных игр </w:t>
      </w: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«З</w:t>
      </w:r>
      <w:r w:rsidR="00565AAB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накомимся с финансами». </w:t>
      </w: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9C1F737" w14:textId="77777777" w:rsidR="0084568F" w:rsidRPr="004822CB" w:rsidRDefault="008E47BB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7E390E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едагоги в группах оформили центры  финансовой грамотности. Наполнили их дидактическими играми: «Где можно хранить деньги», «Советы покупателю», «Доход - расход», «Что и когда лучше продавать?», «Какие бывают доходы?», «Путешествие по экономическим сказкам», «Супермаркет». </w:t>
      </w: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Многие дидактические игры и пособия были созданы воспитателями и родителями группы. </w:t>
      </w:r>
      <w:r w:rsidR="00D0594B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Сделана подборка</w:t>
      </w:r>
      <w:r w:rsidR="007E390E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художеств</w:t>
      </w:r>
      <w:r w:rsidR="00D0594B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енной литературы (экономические сказки</w:t>
      </w:r>
      <w:r w:rsidR="007E390E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наглядный материал. </w:t>
      </w:r>
      <w:r w:rsidR="0084568F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В учреждении организован мини-музей «Денежка», где можно увидеть  различные купюры (иностранные, советские, Российские) и монеты (СССР, юбилейные и др.)</w:t>
      </w:r>
    </w:p>
    <w:p w14:paraId="7135AA81" w14:textId="77777777" w:rsidR="007E390E" w:rsidRPr="004822CB" w:rsidRDefault="00B8114C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 повышают свою квалификацию по вопросам обучения детей финансовой грамотности  на семинарах,</w:t>
      </w:r>
      <w:r w:rsidR="00340B6D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консультациях, </w:t>
      </w: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практикумах,  в деловых </w:t>
      </w: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играх. </w:t>
      </w:r>
      <w:r w:rsidR="00340B6D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Активное участие в повышении финансовой грамотности педагогов и родителей принимают представители Банка России. </w:t>
      </w:r>
    </w:p>
    <w:p w14:paraId="32DB198A" w14:textId="77777777" w:rsidR="0053615A" w:rsidRPr="004822CB" w:rsidRDefault="0053615A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по экономическому воспитанию дошкольника невозможна без участия родителей, так как пример взрослых является основополагающим.  </w:t>
      </w:r>
    </w:p>
    <w:p w14:paraId="1A6F9495" w14:textId="77777777" w:rsidR="0084568F" w:rsidRDefault="00D0594B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53615A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родителями </w:t>
      </w: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проведены </w:t>
      </w:r>
      <w:r w:rsidR="0053615A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беседы, консультации, оформлены для них информационные уголки. Интересно и необычно прошла деловая игра «Азбука финансов». Родители приняли активное участие и с удовольствием вспоминали сказки с экономическим содержанием, решали проблемные ситуации, рассчитывали бюджет семьи. </w:t>
      </w:r>
      <w:r w:rsidR="00FA6AF6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3615A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нтересно прошла с родителями дискуссия на тему: «Почему важно учить ребенка финансовой грамотности?»</w:t>
      </w:r>
      <w:r w:rsidR="00B8114C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5A3DC9D" w14:textId="77777777" w:rsidR="00242234" w:rsidRPr="004822CB" w:rsidRDefault="00242234" w:rsidP="00242234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DAB4EE2" wp14:editId="1FFE089F">
            <wp:extent cx="4572635" cy="2572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57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534DA0" w14:textId="77777777" w:rsidR="00B8114C" w:rsidRDefault="00B8114C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 с детьми приняли активное участие в конкурсе на лучшую сказку по финансовой грамотности. Жюри, в состав которого вошли и представили Банка России, определи</w:t>
      </w:r>
      <w:r w:rsidR="00FA6AF6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ли победителей, создавших</w:t>
      </w: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интересные по содержанию и оригинальные по оформлению</w:t>
      </w:r>
      <w:r w:rsidR="00FA6AF6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книги</w:t>
      </w: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8D5BDC1" w14:textId="77777777" w:rsidR="00242234" w:rsidRPr="004822CB" w:rsidRDefault="00242234" w:rsidP="00242234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F9D9167" wp14:editId="0AE00DDD">
            <wp:extent cx="4572635" cy="2572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57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DD6BA8" w14:textId="77777777" w:rsidR="00B855D8" w:rsidRPr="004822CB" w:rsidRDefault="001949F8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Диагностическое обследование выявления уровней сформированности финансовой грамотности у дошкольников  свидетельствуют о положительной динамике сформированности экономического мышления. Данные убедительно указывают на то, что после целенаправленной работы по формированию финансовой грамотности возросло количество детей</w:t>
      </w:r>
      <w:r w:rsidR="00FA6AF6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высок</w:t>
      </w:r>
      <w:r w:rsidR="00FA6AF6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уровн</w:t>
      </w:r>
      <w:r w:rsidR="00FA6AF6"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знаний.</w:t>
      </w:r>
    </w:p>
    <w:p w14:paraId="0B77DE02" w14:textId="77777777" w:rsidR="005D2290" w:rsidRPr="004822CB" w:rsidRDefault="00FA6AF6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Опыт показывает, что только совместная работа дошкольного учреждения и семьи дает хорошие результаты и способствует более серьезному и ответственному отношению взрослых к экономическому воспитанию детей. </w:t>
      </w:r>
    </w:p>
    <w:p w14:paraId="108C9B44" w14:textId="77777777" w:rsidR="00080044" w:rsidRDefault="00080044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В перспективе будет продолжена работы по повышению уровня</w:t>
      </w:r>
      <w:r w:rsidR="00680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22CB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финансовой грамотности дошкольников.</w:t>
      </w:r>
    </w:p>
    <w:p w14:paraId="7D2D3D71" w14:textId="77777777" w:rsidR="00680F39" w:rsidRDefault="00680F39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B9B0BAA" w14:textId="77777777" w:rsidR="00680F39" w:rsidRDefault="00680F39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0F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Литература:</w:t>
      </w:r>
    </w:p>
    <w:p w14:paraId="161B5D17" w14:textId="77777777" w:rsidR="0077402F" w:rsidRPr="003F0256" w:rsidRDefault="003F0256" w:rsidP="0077402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77402F" w:rsidRPr="003F0256">
        <w:rPr>
          <w:rFonts w:ascii="Times New Roman" w:hAnsi="Times New Roman" w:cs="Times New Roman"/>
          <w:sz w:val="28"/>
          <w:szCs w:val="28"/>
          <w:shd w:val="clear" w:color="auto" w:fill="FFFFFF"/>
        </w:rPr>
        <w:t>Майданкина</w:t>
      </w:r>
      <w:r w:rsidR="007740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Н.Ю., </w:t>
      </w:r>
      <w:r w:rsidR="0077402F" w:rsidRPr="003F0256">
        <w:rPr>
          <w:rFonts w:ascii="Times New Roman" w:hAnsi="Times New Roman" w:cs="Times New Roman"/>
          <w:sz w:val="28"/>
          <w:szCs w:val="28"/>
          <w:shd w:val="clear" w:color="auto" w:fill="FFFFFF"/>
        </w:rPr>
        <w:t>Новикова</w:t>
      </w:r>
      <w:r w:rsidR="007740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С.Ю., </w:t>
      </w:r>
      <w:r w:rsidR="0077402F" w:rsidRPr="003F0256"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Иванова</w:t>
      </w:r>
      <w:r w:rsidR="007740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Л.Г.</w:t>
      </w:r>
      <w:r w:rsidR="0077402F" w:rsidRPr="003F02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</w:t>
      </w:r>
      <w:proofErr w:type="spellStart"/>
      <w:r w:rsidR="0077402F" w:rsidRPr="003F0256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конкурентноспосбности</w:t>
      </w:r>
      <w:proofErr w:type="spellEnd"/>
      <w:r w:rsidR="0077402F" w:rsidRPr="003F02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педагога и реализация конкурентных преимуществ в процессе приобщения детей дошкольного возраста к миру финансов: учебно-методическое пособие / </w:t>
      </w:r>
      <w:proofErr w:type="spellStart"/>
      <w:r w:rsidR="0077402F" w:rsidRPr="003F0256">
        <w:rPr>
          <w:rFonts w:ascii="Times New Roman" w:hAnsi="Times New Roman" w:cs="Times New Roman"/>
          <w:sz w:val="28"/>
          <w:szCs w:val="28"/>
          <w:shd w:val="clear" w:color="auto" w:fill="FFFFFF"/>
        </w:rPr>
        <w:t>Н.Ю.Майданкина</w:t>
      </w:r>
      <w:proofErr w:type="spellEnd"/>
      <w:r w:rsidR="0077402F" w:rsidRPr="003F02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7402F" w:rsidRPr="003F0256">
        <w:rPr>
          <w:rFonts w:ascii="Times New Roman" w:hAnsi="Times New Roman" w:cs="Times New Roman"/>
          <w:sz w:val="28"/>
          <w:szCs w:val="28"/>
          <w:shd w:val="clear" w:color="auto" w:fill="FFFFFF"/>
        </w:rPr>
        <w:t>С.Ю.Новикова</w:t>
      </w:r>
      <w:proofErr w:type="spellEnd"/>
      <w:r w:rsidR="0077402F" w:rsidRPr="003F02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7402F" w:rsidRPr="003F0256">
        <w:rPr>
          <w:rFonts w:ascii="Times New Roman" w:hAnsi="Times New Roman" w:cs="Times New Roman"/>
          <w:sz w:val="28"/>
          <w:szCs w:val="28"/>
          <w:shd w:val="clear" w:color="auto" w:fill="FFFFFF"/>
        </w:rPr>
        <w:t>Л.Г.Иванова</w:t>
      </w:r>
      <w:proofErr w:type="spellEnd"/>
      <w:r w:rsidR="0077402F" w:rsidRPr="003F0256">
        <w:rPr>
          <w:rFonts w:ascii="Times New Roman" w:hAnsi="Times New Roman" w:cs="Times New Roman"/>
          <w:sz w:val="28"/>
          <w:szCs w:val="28"/>
          <w:shd w:val="clear" w:color="auto" w:fill="FFFFFF"/>
        </w:rPr>
        <w:t>. Ульяновск, 2019</w:t>
      </w:r>
      <w:r w:rsidR="007740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104с.</w:t>
      </w:r>
    </w:p>
    <w:p w14:paraId="32CEF726" w14:textId="77777777" w:rsidR="003F0256" w:rsidRPr="003F0256" w:rsidRDefault="0077402F" w:rsidP="003F025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3F0256" w:rsidRPr="003F0256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Примерная парциальная образовательная  программа дошкольного образования «Экономическое воспитание дошкольников: формирование предпосылок финансовой грамотности»/ https://fincult.info/</w:t>
      </w:r>
    </w:p>
    <w:p w14:paraId="48EC44B2" w14:textId="77777777" w:rsidR="003F0256" w:rsidRPr="003F0256" w:rsidRDefault="0077402F" w:rsidP="003F025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3F0256" w:rsidRPr="003F0256">
        <w:rPr>
          <w:rFonts w:ascii="Times New Roman" w:hAnsi="Times New Roman" w:cs="Times New Roman"/>
          <w:sz w:val="28"/>
          <w:szCs w:val="28"/>
          <w:shd w:val="clear" w:color="auto" w:fill="FFFFFF"/>
        </w:rPr>
        <w:t>. Сборник методических материалов на основе парциальная образовательная  программа дошкольного образования «Экономическое воспитание дошкольников: формирование предпосылок финансовой грамотности»/ https://fincult.info/</w:t>
      </w:r>
    </w:p>
    <w:p w14:paraId="2B143CFA" w14:textId="77777777" w:rsidR="00080044" w:rsidRPr="003F0256" w:rsidRDefault="00080044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2741444" w14:textId="77777777" w:rsidR="00080044" w:rsidRPr="003F0256" w:rsidRDefault="00080044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A3A5F8C" w14:textId="77777777" w:rsidR="005D2290" w:rsidRPr="003F0256" w:rsidRDefault="005D2290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C707ED0" w14:textId="77777777" w:rsidR="005D2290" w:rsidRPr="003F0256" w:rsidRDefault="005D2290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BDBC43" w14:textId="77777777" w:rsidR="005D2290" w:rsidRPr="003F0256" w:rsidRDefault="005D2290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EC5A36" w14:textId="77777777" w:rsidR="005D2290" w:rsidRPr="003F0256" w:rsidRDefault="005D2290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D4DBDD5" w14:textId="77777777" w:rsidR="005D2290" w:rsidRPr="003F0256" w:rsidRDefault="005D2290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A7863BB" w14:textId="77777777" w:rsidR="005D2290" w:rsidRPr="003F0256" w:rsidRDefault="005D2290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796BE1F" w14:textId="77777777" w:rsidR="005D2290" w:rsidRPr="003F0256" w:rsidRDefault="005D2290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D088627" w14:textId="77777777" w:rsidR="005D2290" w:rsidRPr="003F0256" w:rsidRDefault="005D2290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0F464F" w14:textId="77777777" w:rsidR="005D2290" w:rsidRPr="003F0256" w:rsidRDefault="005D2290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090AC2" w14:textId="77777777" w:rsidR="005D2290" w:rsidRPr="003F0256" w:rsidRDefault="005D2290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EE87F2" w14:textId="77777777" w:rsidR="005D2290" w:rsidRPr="004822CB" w:rsidRDefault="005D2290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EE23617" w14:textId="77777777" w:rsidR="005D2290" w:rsidRPr="004822CB" w:rsidRDefault="005D2290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41EED7" w14:textId="77777777" w:rsidR="005D2290" w:rsidRPr="004822CB" w:rsidRDefault="005D2290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77489D2" w14:textId="77777777" w:rsidR="005D2290" w:rsidRPr="004822CB" w:rsidRDefault="005D2290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CD7FD5A" w14:textId="77777777" w:rsidR="005D2290" w:rsidRPr="004822CB" w:rsidRDefault="005D2290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51F4B26" w14:textId="77777777" w:rsidR="005D2290" w:rsidRPr="004822CB" w:rsidRDefault="005D2290" w:rsidP="008F4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C92C88D" w14:textId="77777777" w:rsidR="005D2290" w:rsidRPr="004822CB" w:rsidRDefault="005D2290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624713B" w14:textId="77777777" w:rsidR="005D2290" w:rsidRPr="004822CB" w:rsidRDefault="005D2290" w:rsidP="008F43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F18E47C" w14:textId="77777777" w:rsidR="000848CF" w:rsidRPr="004822CB" w:rsidRDefault="000848CF" w:rsidP="008F4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0848CF" w:rsidRPr="004822CB" w:rsidSect="00A84B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0794A"/>
    <w:multiLevelType w:val="multilevel"/>
    <w:tmpl w:val="DB04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9548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613"/>
    <w:rsid w:val="0000334E"/>
    <w:rsid w:val="00005DA7"/>
    <w:rsid w:val="00044960"/>
    <w:rsid w:val="00045DDF"/>
    <w:rsid w:val="00072F9D"/>
    <w:rsid w:val="00080044"/>
    <w:rsid w:val="000848CF"/>
    <w:rsid w:val="000A0920"/>
    <w:rsid w:val="000F53D6"/>
    <w:rsid w:val="001852F1"/>
    <w:rsid w:val="001949F8"/>
    <w:rsid w:val="00194D9E"/>
    <w:rsid w:val="001D6E98"/>
    <w:rsid w:val="001F7910"/>
    <w:rsid w:val="00207D16"/>
    <w:rsid w:val="0022062E"/>
    <w:rsid w:val="00240DCA"/>
    <w:rsid w:val="00242234"/>
    <w:rsid w:val="00250B12"/>
    <w:rsid w:val="00263B21"/>
    <w:rsid w:val="00285FC5"/>
    <w:rsid w:val="002A5A6F"/>
    <w:rsid w:val="00325B07"/>
    <w:rsid w:val="003368AC"/>
    <w:rsid w:val="00340B6D"/>
    <w:rsid w:val="00364613"/>
    <w:rsid w:val="003F0256"/>
    <w:rsid w:val="00417FB8"/>
    <w:rsid w:val="00431E5A"/>
    <w:rsid w:val="00440AFC"/>
    <w:rsid w:val="00447426"/>
    <w:rsid w:val="004712B9"/>
    <w:rsid w:val="00472950"/>
    <w:rsid w:val="004822CB"/>
    <w:rsid w:val="00504C2C"/>
    <w:rsid w:val="005234DF"/>
    <w:rsid w:val="0053615A"/>
    <w:rsid w:val="00543ADF"/>
    <w:rsid w:val="00547E11"/>
    <w:rsid w:val="00565AAB"/>
    <w:rsid w:val="00566B0C"/>
    <w:rsid w:val="00590D93"/>
    <w:rsid w:val="005B2312"/>
    <w:rsid w:val="005C7E67"/>
    <w:rsid w:val="005D2290"/>
    <w:rsid w:val="005F1A67"/>
    <w:rsid w:val="005F5F39"/>
    <w:rsid w:val="0067266A"/>
    <w:rsid w:val="00673F13"/>
    <w:rsid w:val="00680F39"/>
    <w:rsid w:val="00683C0F"/>
    <w:rsid w:val="00694240"/>
    <w:rsid w:val="006A236F"/>
    <w:rsid w:val="006C5081"/>
    <w:rsid w:val="006D177D"/>
    <w:rsid w:val="006D3913"/>
    <w:rsid w:val="006E3C1B"/>
    <w:rsid w:val="00717F3E"/>
    <w:rsid w:val="00721C8D"/>
    <w:rsid w:val="00763AEE"/>
    <w:rsid w:val="0077402F"/>
    <w:rsid w:val="007900C1"/>
    <w:rsid w:val="0079044F"/>
    <w:rsid w:val="007A4192"/>
    <w:rsid w:val="007C0F97"/>
    <w:rsid w:val="007C2EC1"/>
    <w:rsid w:val="007E316F"/>
    <w:rsid w:val="007E390E"/>
    <w:rsid w:val="0083572F"/>
    <w:rsid w:val="00840EAC"/>
    <w:rsid w:val="0084568F"/>
    <w:rsid w:val="008867BF"/>
    <w:rsid w:val="008D3B22"/>
    <w:rsid w:val="008E47BB"/>
    <w:rsid w:val="008F4333"/>
    <w:rsid w:val="00915598"/>
    <w:rsid w:val="009823B4"/>
    <w:rsid w:val="0098752E"/>
    <w:rsid w:val="009A7E1C"/>
    <w:rsid w:val="009F0C87"/>
    <w:rsid w:val="00A67C39"/>
    <w:rsid w:val="00A84BAD"/>
    <w:rsid w:val="00A96515"/>
    <w:rsid w:val="00B041A0"/>
    <w:rsid w:val="00B05860"/>
    <w:rsid w:val="00B34868"/>
    <w:rsid w:val="00B60EA7"/>
    <w:rsid w:val="00B8114C"/>
    <w:rsid w:val="00B831D6"/>
    <w:rsid w:val="00B855D8"/>
    <w:rsid w:val="00C4781A"/>
    <w:rsid w:val="00C66FA2"/>
    <w:rsid w:val="00CE1737"/>
    <w:rsid w:val="00D0594B"/>
    <w:rsid w:val="00DB638E"/>
    <w:rsid w:val="00DD3AF7"/>
    <w:rsid w:val="00DD46A6"/>
    <w:rsid w:val="00DF62FE"/>
    <w:rsid w:val="00E02808"/>
    <w:rsid w:val="00E17D97"/>
    <w:rsid w:val="00E4019B"/>
    <w:rsid w:val="00E5286C"/>
    <w:rsid w:val="00F10891"/>
    <w:rsid w:val="00F403E9"/>
    <w:rsid w:val="00F74E5E"/>
    <w:rsid w:val="00FA6AF6"/>
    <w:rsid w:val="00FB1A3A"/>
    <w:rsid w:val="00FC220D"/>
    <w:rsid w:val="00FE48AC"/>
    <w:rsid w:val="00FE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1E8C"/>
  <w15:docId w15:val="{9FFDE5F9-DA11-45DF-A03B-E371B222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4613"/>
    <w:rPr>
      <w:b/>
      <w:bCs/>
    </w:rPr>
  </w:style>
  <w:style w:type="paragraph" w:styleId="a4">
    <w:name w:val="Normal (Web)"/>
    <w:basedOn w:val="a"/>
    <w:uiPriority w:val="99"/>
    <w:semiHidden/>
    <w:unhideWhenUsed/>
    <w:rsid w:val="006A2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2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4</cp:revision>
  <cp:lastPrinted>2020-09-09T13:37:00Z</cp:lastPrinted>
  <dcterms:created xsi:type="dcterms:W3CDTF">2021-01-14T06:27:00Z</dcterms:created>
  <dcterms:modified xsi:type="dcterms:W3CDTF">2025-03-25T17:44:00Z</dcterms:modified>
</cp:coreProperties>
</file>